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BBCE" w14:textId="6F915415" w:rsidR="009E12E2" w:rsidRPr="00560AC5" w:rsidRDefault="009E12E2" w:rsidP="00560AC5">
      <w:pPr>
        <w:suppressAutoHyphens/>
        <w:spacing w:line="276" w:lineRule="auto"/>
        <w:ind w:left="-7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60AC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784DD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="00C864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do WZ</w:t>
      </w:r>
    </w:p>
    <w:p w14:paraId="3A8A8E20" w14:textId="77777777" w:rsidR="00D14F8E" w:rsidRPr="00560AC5" w:rsidRDefault="00D14F8E" w:rsidP="00D14F8E">
      <w:pPr>
        <w:suppressAutoHyphens/>
        <w:spacing w:line="276" w:lineRule="auto"/>
        <w:ind w:left="-70"/>
        <w:jc w:val="center"/>
        <w:rPr>
          <w:rFonts w:ascii="Times New Roman" w:eastAsia="Calibri" w:hAnsi="Times New Roman" w:cs="Times New Roman"/>
          <w:iCs/>
          <w:sz w:val="24"/>
          <w:szCs w:val="24"/>
          <w:lang w:val="x-none" w:eastAsia="ar-SA"/>
        </w:rPr>
      </w:pPr>
      <w:r w:rsidRPr="00560AC5">
        <w:rPr>
          <w:rFonts w:ascii="Times New Roman" w:hAnsi="Times New Roman" w:cs="Times New Roman"/>
          <w:b/>
          <w:bCs/>
          <w:sz w:val="24"/>
          <w:szCs w:val="24"/>
          <w:lang w:val="x-none" w:eastAsia="ar-SA"/>
        </w:rPr>
        <w:t>Umow</w:t>
      </w:r>
      <w:r w:rsidR="00B968AA" w:rsidRPr="00560AC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</w:t>
      </w:r>
      <w:r w:rsidRPr="00560AC5">
        <w:rPr>
          <w:rFonts w:ascii="Times New Roman" w:hAnsi="Times New Roman" w:cs="Times New Roman"/>
          <w:b/>
          <w:bCs/>
          <w:sz w:val="24"/>
          <w:szCs w:val="24"/>
          <w:lang w:val="x-none" w:eastAsia="ar-SA"/>
        </w:rPr>
        <w:t xml:space="preserve"> </w:t>
      </w:r>
      <w:r w:rsidR="00B968AA" w:rsidRPr="00560AC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nr </w:t>
      </w:r>
    </w:p>
    <w:p w14:paraId="707B359E" w14:textId="77777777" w:rsidR="00D14F8E" w:rsidRPr="00560AC5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60AC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Zawarta w dniu …………………</w:t>
      </w:r>
      <w:r w:rsidRPr="00560AC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560AC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roku w Urzędzie Miejskim w Lubieniu</w:t>
      </w:r>
      <w:r w:rsidRPr="00560A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Kujawskim pomiędzy:</w:t>
      </w:r>
    </w:p>
    <w:p w14:paraId="41C4DFFD" w14:textId="77777777" w:rsidR="00D14F8E" w:rsidRPr="00560AC5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60AC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Gminą Lubień Kujawski reprezentowaną przez: </w:t>
      </w:r>
    </w:p>
    <w:p w14:paraId="38D1D4D6" w14:textId="77777777" w:rsidR="00D14F8E" w:rsidRPr="00560AC5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AC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Burmistrza Lubienia Kujawskiego – Pana Marka Wilińskiego</w:t>
      </w:r>
    </w:p>
    <w:p w14:paraId="64DEED1B" w14:textId="77777777" w:rsidR="00D14F8E" w:rsidRPr="00560AC5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A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 kontrasygnacie </w:t>
      </w:r>
      <w:r w:rsidRPr="00560AC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Skarbnika Gminy – Pani Wandy </w:t>
      </w:r>
      <w:proofErr w:type="spellStart"/>
      <w:r w:rsidRPr="00560AC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Mordzak</w:t>
      </w:r>
      <w:proofErr w:type="spellEnd"/>
    </w:p>
    <w:p w14:paraId="573B1D11" w14:textId="77777777" w:rsidR="00D14F8E" w:rsidRPr="00560AC5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60A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zwanym dalej „Zamawiającym”. </w:t>
      </w:r>
    </w:p>
    <w:p w14:paraId="11D70379" w14:textId="77777777" w:rsidR="00D14F8E" w:rsidRPr="00560AC5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60AC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a</w:t>
      </w:r>
    </w:p>
    <w:p w14:paraId="00ACFAD3" w14:textId="77777777" w:rsidR="00D14F8E" w:rsidRPr="00560AC5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60A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71F172B" w14:textId="77777777" w:rsidR="00D14F8E" w:rsidRPr="00560AC5" w:rsidRDefault="00D14F8E" w:rsidP="00D14F8E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60A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zwanym dalej </w:t>
      </w:r>
      <w:r w:rsidRPr="00560AC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„Wykonawcą”</w:t>
      </w:r>
    </w:p>
    <w:p w14:paraId="4EC88E09" w14:textId="77777777" w:rsidR="00D14F8E" w:rsidRPr="00560AC5" w:rsidRDefault="00D14F8E" w:rsidP="00D14F8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5CC146" w14:textId="33FCF53A" w:rsidR="00D14F8E" w:rsidRPr="00560AC5" w:rsidRDefault="000567FD" w:rsidP="00560AC5">
      <w:pPr>
        <w:tabs>
          <w:tab w:val="left" w:pos="0"/>
          <w:tab w:val="left" w:pos="240"/>
          <w:tab w:val="left" w:pos="144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60AC5">
        <w:rPr>
          <w:rFonts w:ascii="Times New Roman" w:hAnsi="Times New Roman" w:cs="Times New Roman"/>
          <w:sz w:val="24"/>
          <w:szCs w:val="24"/>
          <w:lang w:eastAsia="ar-SA"/>
        </w:rPr>
        <w:t>Postępowanie prowadzone jest bez stosowania ustawy z dnia 11 września 2019 r. – Prawo zamówień publicznych, właściwe dla zamówień o równowartości poniżej 130 000,00 zł., zgodnie z art. 2 pkt 1 tejże ustawy.</w:t>
      </w:r>
    </w:p>
    <w:p w14:paraId="496F983C" w14:textId="77777777" w:rsidR="00D14F8E" w:rsidRPr="00560AC5" w:rsidRDefault="00D14F8E" w:rsidP="00D14F8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0AC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3AF5392" w14:textId="1FF3DFAF" w:rsidR="00D14F8E" w:rsidRPr="00560AC5" w:rsidRDefault="00D14F8E" w:rsidP="00560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1825CA47" w14:textId="7F9B3FF3" w:rsidR="00D14F8E" w:rsidRPr="00560AC5" w:rsidRDefault="00D14F8E" w:rsidP="000D2802">
      <w:pPr>
        <w:numPr>
          <w:ilvl w:val="1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0C5B86" w:rsidRPr="00560AC5">
        <w:rPr>
          <w:rFonts w:ascii="Times New Roman" w:hAnsi="Times New Roman" w:cs="Times New Roman"/>
          <w:sz w:val="24"/>
          <w:szCs w:val="24"/>
        </w:rPr>
        <w:t xml:space="preserve">jest </w:t>
      </w:r>
      <w:r w:rsidR="00493D43" w:rsidRPr="00560AC5">
        <w:rPr>
          <w:rFonts w:ascii="Times New Roman" w:hAnsi="Times New Roman" w:cs="Times New Roman"/>
          <w:b/>
          <w:bCs/>
          <w:sz w:val="24"/>
          <w:szCs w:val="24"/>
        </w:rPr>
        <w:t xml:space="preserve">prowadzenie Poradnictwa obywatelskiego na potrzebę realizacji przez Gminę Lubień Kujawski </w:t>
      </w:r>
      <w:r w:rsidR="000C5B86" w:rsidRPr="00560AC5"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  <w:r w:rsidR="000C5B86" w:rsidRPr="00560AC5">
        <w:rPr>
          <w:rFonts w:ascii="Times New Roman" w:hAnsi="Times New Roman" w:cs="Times New Roman"/>
          <w:sz w:val="24"/>
          <w:szCs w:val="24"/>
        </w:rPr>
        <w:t>RPKP.09.02.01-04-0022/20</w:t>
      </w:r>
      <w:r w:rsidR="000C5B86" w:rsidRPr="00560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B86" w:rsidRPr="00560AC5">
        <w:rPr>
          <w:rFonts w:ascii="Times New Roman" w:hAnsi="Times New Roman" w:cs="Times New Roman"/>
          <w:sz w:val="24"/>
          <w:szCs w:val="24"/>
        </w:rPr>
        <w:t xml:space="preserve">„Międzypokoleniowy Klub Samopomocy” </w:t>
      </w:r>
      <w:r w:rsidR="000D2802" w:rsidRPr="00560AC5">
        <w:rPr>
          <w:rFonts w:ascii="Times New Roman" w:hAnsi="Times New Roman" w:cs="Times New Roman"/>
          <w:sz w:val="24"/>
          <w:szCs w:val="24"/>
        </w:rPr>
        <w:t>w ramach w ramach Regionalnego Programu Operacyjnego Województwa Kujawsko-Pomorskiego na lata 2014-2020”</w:t>
      </w:r>
      <w:r w:rsidR="00796715" w:rsidRPr="00560AC5">
        <w:rPr>
          <w:rFonts w:ascii="Times New Roman" w:hAnsi="Times New Roman" w:cs="Times New Roman"/>
          <w:sz w:val="24"/>
          <w:szCs w:val="24"/>
        </w:rPr>
        <w:t>.</w:t>
      </w:r>
    </w:p>
    <w:p w14:paraId="22726B35" w14:textId="633CF20F" w:rsidR="00796715" w:rsidRPr="00560AC5" w:rsidRDefault="00796715" w:rsidP="000D2802">
      <w:pPr>
        <w:numPr>
          <w:ilvl w:val="1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Przedmiot zamówienia obejmuje 80h indywidualnych porad dla uczestników projektu</w:t>
      </w:r>
      <w:r w:rsidR="007C3899" w:rsidRPr="00560AC5">
        <w:rPr>
          <w:rFonts w:ascii="Times New Roman" w:hAnsi="Times New Roman" w:cs="Times New Roman"/>
          <w:sz w:val="24"/>
          <w:szCs w:val="24"/>
        </w:rPr>
        <w:t>.</w:t>
      </w:r>
    </w:p>
    <w:p w14:paraId="7E90B7F9" w14:textId="4392187C" w:rsidR="00D14F8E" w:rsidRDefault="00D14F8E" w:rsidP="00D14F8E">
      <w:pPr>
        <w:numPr>
          <w:ilvl w:val="1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Szczegółowy opis przedmiotu zamówienia zawarty jest w Warunkach zamówienia (WZ).</w:t>
      </w:r>
    </w:p>
    <w:p w14:paraId="56C2246A" w14:textId="77777777" w:rsidR="003D6D72" w:rsidRPr="003D6D72" w:rsidRDefault="003D6D72" w:rsidP="003D6D72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EEBD47" w14:textId="77777777" w:rsidR="00D14F8E" w:rsidRPr="00560AC5" w:rsidRDefault="00D14F8E" w:rsidP="00D1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8F8AE6D" w14:textId="69D8F1EC" w:rsidR="00D14F8E" w:rsidRPr="00560AC5" w:rsidRDefault="00D14F8E" w:rsidP="00560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ZAPEWNIENIA I OBOWIĄZKI WYKONAWCY</w:t>
      </w:r>
    </w:p>
    <w:p w14:paraId="774880DB" w14:textId="77777777" w:rsidR="00D14F8E" w:rsidRPr="00560AC5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>Wykonawca zobowiązuje się do realizacji przedmiotu zamówienia zgodnie ze szczegółowym opisem przedmiotu zamówienia.</w:t>
      </w:r>
    </w:p>
    <w:p w14:paraId="33845C1A" w14:textId="0A588D1D" w:rsidR="00D14F8E" w:rsidRPr="00560AC5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Wykonawca oświadcza, że posiada wszelkie niezbędne uprawnienia, odpowiednią wiedzę </w:t>
      </w:r>
      <w:r w:rsidR="000567FD" w:rsidRPr="00560AC5">
        <w:rPr>
          <w:rFonts w:ascii="Times New Roman" w:hAnsi="Times New Roman" w:cs="Times New Roman"/>
          <w:sz w:val="24"/>
          <w:szCs w:val="24"/>
        </w:rPr>
        <w:br/>
      </w:r>
      <w:r w:rsidRPr="00560AC5">
        <w:rPr>
          <w:rFonts w:ascii="Times New Roman" w:hAnsi="Times New Roman" w:cs="Times New Roman"/>
          <w:sz w:val="24"/>
          <w:szCs w:val="24"/>
        </w:rPr>
        <w:t>i doświadczenie oraz potencjał organizacyjny i ekonomiczny do wykonania zamówienia.</w:t>
      </w:r>
    </w:p>
    <w:p w14:paraId="77CE25BD" w14:textId="77777777" w:rsidR="00D14F8E" w:rsidRPr="00560AC5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  <w:lang w:val="sl-SI"/>
        </w:rPr>
        <w:t xml:space="preserve">Wykonawca zobowiązany jest do współpracy z przedstawicielami Zamawiającego </w:t>
      </w:r>
      <w:r w:rsidRPr="00560AC5">
        <w:rPr>
          <w:rFonts w:ascii="Times New Roman" w:hAnsi="Times New Roman" w:cs="Times New Roman"/>
          <w:sz w:val="24"/>
          <w:szCs w:val="24"/>
          <w:lang w:val="sl-SI"/>
        </w:rPr>
        <w:br/>
        <w:t>w zakresie zadań wynikających z niniejszej umowy w celu jej prawidłowego wykonania.</w:t>
      </w:r>
    </w:p>
    <w:p w14:paraId="3A8AAAC3" w14:textId="77777777" w:rsidR="00D14F8E" w:rsidRPr="00560AC5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Wykonawca oceniając zakres i koszt wykonania przedmiotu umowy, zobowiązany jest przewidzieć wszelkie obowiązki, jakich wykonania będzie od niego wymagała realizacja umowy oraz wszelkie nałożone na niego ograniczenia bez prawa do dodatkowego wynagrodzenia z tego tytułu.</w:t>
      </w:r>
    </w:p>
    <w:p w14:paraId="74C5D247" w14:textId="77777777" w:rsidR="00D14F8E" w:rsidRPr="00560AC5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Jeżeli w przedmiocie umowy nie ujęto zagadnień wymaganych prawem lub potrzebnych do osiągnięcia celu, Wykonawca jest z mocy niniejszej umowy zobowiązany do ich </w:t>
      </w:r>
      <w:r w:rsidRPr="00560AC5">
        <w:rPr>
          <w:rFonts w:ascii="Times New Roman" w:hAnsi="Times New Roman" w:cs="Times New Roman"/>
          <w:sz w:val="24"/>
          <w:szCs w:val="24"/>
        </w:rPr>
        <w:lastRenderedPageBreak/>
        <w:t>opracowania lub pozyskania w terminach zabezpieczających terminowe zakończenie prac własnym staraniem i bez dodatkowego wynagrodzenia.</w:t>
      </w:r>
    </w:p>
    <w:p w14:paraId="6420ED05" w14:textId="022A3940" w:rsidR="00D14F8E" w:rsidRPr="00560AC5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Wykonawca może wnioskować o dokonanie zmiany osoby posiadającej stosowne kwalifikacje </w:t>
      </w:r>
      <w:r w:rsidR="000567FD" w:rsidRPr="00560AC5">
        <w:rPr>
          <w:rFonts w:ascii="Times New Roman" w:hAnsi="Times New Roman" w:cs="Times New Roman"/>
          <w:sz w:val="24"/>
          <w:szCs w:val="24"/>
        </w:rPr>
        <w:br/>
      </w:r>
      <w:r w:rsidRPr="00560AC5">
        <w:rPr>
          <w:rFonts w:ascii="Times New Roman" w:hAnsi="Times New Roman" w:cs="Times New Roman"/>
          <w:sz w:val="24"/>
          <w:szCs w:val="24"/>
        </w:rPr>
        <w:t>w następujących przypadkach:</w:t>
      </w:r>
    </w:p>
    <w:p w14:paraId="5E31C323" w14:textId="77777777" w:rsidR="00D14F8E" w:rsidRPr="00560AC5" w:rsidRDefault="00D14F8E" w:rsidP="007636E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zdarzeń losowych uniemożliwiających wykonywanie czynności w ramach zamówienia,</w:t>
      </w:r>
    </w:p>
    <w:p w14:paraId="36180C41" w14:textId="77777777" w:rsidR="00D14F8E" w:rsidRPr="00560AC5" w:rsidRDefault="00D14F8E" w:rsidP="007636E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nie wywiązywania się tej osoby z obowiązków wynikających z umowy,</w:t>
      </w:r>
    </w:p>
    <w:p w14:paraId="539ADABA" w14:textId="77777777" w:rsidR="00D14F8E" w:rsidRPr="00560AC5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Zamawiający ma prawo żądać od Wykonawcy zmiany konkretnej osoby, jeśli uzna, że nie spełnia ona w sposób należyty obowiązków wynikających z umowy.</w:t>
      </w:r>
    </w:p>
    <w:p w14:paraId="76C5E57D" w14:textId="77777777" w:rsidR="00D14F8E" w:rsidRPr="00560AC5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Wykonawca w przypadkach wymienionych w pkt. 6 i 7 zobowiązany jest zapewnić zastępstwo przez osobę legitymującą się co najmniej kwalifikacjami, o których mowa </w:t>
      </w:r>
      <w:r w:rsidRPr="00560AC5">
        <w:rPr>
          <w:rFonts w:ascii="Times New Roman" w:hAnsi="Times New Roman" w:cs="Times New Roman"/>
          <w:sz w:val="24"/>
          <w:szCs w:val="24"/>
        </w:rPr>
        <w:br/>
        <w:t>w punkcie: Warunki udziału w postępowaniu, po uprzedniej zgodzie Zamawiającego.</w:t>
      </w:r>
    </w:p>
    <w:p w14:paraId="2101D709" w14:textId="77777777" w:rsidR="00D14F8E" w:rsidRPr="00560AC5" w:rsidRDefault="00D14F8E" w:rsidP="00D14F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Wykonawca przenosi swoje majątkowe prawa autorskie/licencje do utworów powstałych wskutek realizacji umowy na Zamawiającego, z chwilą jego wykonania i dostarczenia Zamawiającemu bez konieczności dokonywania w tym zakresie odrębnych czynności prawnych. Wynagrodzenie za przeniesienie autorskich praw majątkowych zawarte jest w wynagrodzenia wymienionym w § 6 umowy.</w:t>
      </w:r>
    </w:p>
    <w:p w14:paraId="57DD169B" w14:textId="77777777" w:rsidR="00587934" w:rsidRPr="00560AC5" w:rsidRDefault="00D14F8E" w:rsidP="00587934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Po nabyciu autorskich praw majątkowych Zamawiający może korzystać z utworów na wszystkich polach eksploatacji, określonych w art. 50 ustawy z dnia 4 lutego 1994r. </w:t>
      </w:r>
      <w:r w:rsidRPr="00560AC5">
        <w:rPr>
          <w:rFonts w:ascii="Times New Roman" w:hAnsi="Times New Roman" w:cs="Times New Roman"/>
          <w:sz w:val="24"/>
          <w:szCs w:val="24"/>
        </w:rPr>
        <w:br/>
        <w:t>o prawie autorskim i prawach pokrewnych.</w:t>
      </w:r>
    </w:p>
    <w:p w14:paraId="054F85AB" w14:textId="6A624AD1" w:rsidR="000C5B86" w:rsidRPr="00560AC5" w:rsidRDefault="000C5B86" w:rsidP="00587934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Zakres obowiązków Kierownika Międzypokoleniowego Klubu Samopomocy:</w:t>
      </w:r>
    </w:p>
    <w:p w14:paraId="58E847F1" w14:textId="77777777" w:rsidR="007636EF" w:rsidRPr="00560AC5" w:rsidRDefault="007636EF" w:rsidP="007636EF">
      <w:pPr>
        <w:tabs>
          <w:tab w:val="left" w:pos="-25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Zadaniem Kierownika Klubu będzie służyć Uczestnikom Projektu m.in. indywidualną poradą, organizacją pogadanek tematycznych dla Uczestników Projektu i ich otoczenia (lokalnej społeczności)</w:t>
      </w:r>
      <w:r w:rsidRPr="00560AC5">
        <w:rPr>
          <w:rFonts w:ascii="Times New Roman" w:hAnsi="Times New Roman" w:cs="Times New Roman"/>
          <w:sz w:val="24"/>
          <w:szCs w:val="24"/>
        </w:rPr>
        <w:t xml:space="preserve"> </w:t>
      </w:r>
      <w:r w:rsidRPr="00560AC5">
        <w:rPr>
          <w:rFonts w:ascii="Times New Roman" w:hAnsi="Times New Roman" w:cs="Times New Roman"/>
          <w:bCs/>
          <w:sz w:val="24"/>
          <w:szCs w:val="24"/>
        </w:rPr>
        <w:t>z tematyki ich interesującej (np. wspieranie równości szans i niedyskryminacji na rynku pracy i w życiu społecznym), prowadził będzie grupy samopomocowe.</w:t>
      </w:r>
      <w:r w:rsidRPr="00560AC5">
        <w:rPr>
          <w:rFonts w:ascii="Times New Roman" w:hAnsi="Times New Roman" w:cs="Times New Roman"/>
          <w:sz w:val="24"/>
          <w:szCs w:val="24"/>
        </w:rPr>
        <w:t xml:space="preserve">  </w:t>
      </w:r>
      <w:r w:rsidRPr="00560AC5">
        <w:rPr>
          <w:rFonts w:ascii="Times New Roman" w:hAnsi="Times New Roman" w:cs="Times New Roman"/>
          <w:bCs/>
          <w:sz w:val="24"/>
          <w:szCs w:val="24"/>
        </w:rPr>
        <w:t>Dodatkowo Kierownik udzielać będzie Uczestnikom Projektu informacji na temat lokalnego rynku pracy, pomagać w tworzeniu profesjonalnych dokumentów aplikacyjnych (praktyczne zajęcia dla grup z zakresu sporządzania przy użyciu komputera CV, podań o pracę i wyszukiwania ofert pracy przy użyciu m.in. Internetu).</w:t>
      </w:r>
    </w:p>
    <w:p w14:paraId="621CD50C" w14:textId="77777777" w:rsidR="007636EF" w:rsidRPr="00560AC5" w:rsidRDefault="007636EF" w:rsidP="007636EF">
      <w:pPr>
        <w:tabs>
          <w:tab w:val="left" w:pos="-25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Kierownik realizować będzie działania pobudzające Uczestników Projektu do działania, aktywizujące w dążeniu do zaspokajania własnych potrzeb i zmiany postawy z biernej w aktywną. Poprzez funkcjonowanie Klubu UP kształtować będą też indywidualne umiejętności nawiązywania pozytywnych relacji z innymi UP uczęszczającymi do Klubu.</w:t>
      </w:r>
    </w:p>
    <w:p w14:paraId="07261344" w14:textId="77777777" w:rsidR="007636EF" w:rsidRPr="00560AC5" w:rsidRDefault="007636EF" w:rsidP="007636EF">
      <w:pPr>
        <w:tabs>
          <w:tab w:val="left" w:pos="-25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Podstawowe obowiązki Kierownika Klubu to:</w:t>
      </w:r>
    </w:p>
    <w:p w14:paraId="5ABDCC60" w14:textId="77777777" w:rsidR="007636EF" w:rsidRPr="00560AC5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Diagnozowanie potrzeb uczestników Klubu.</w:t>
      </w:r>
    </w:p>
    <w:p w14:paraId="3E567350" w14:textId="77777777" w:rsidR="007636EF" w:rsidRPr="00560AC5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Rozmowy z uczestnikami klubu i ich wsparcie motywacyjne.</w:t>
      </w:r>
    </w:p>
    <w:p w14:paraId="1592A83F" w14:textId="77777777" w:rsidR="007636EF" w:rsidRPr="00560AC5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Nadzór merytoryczny realizacji treningów, zajęć rozwijających umiejętności i zainteresowania uczestników.</w:t>
      </w:r>
    </w:p>
    <w:p w14:paraId="364D26BE" w14:textId="77777777" w:rsidR="007636EF" w:rsidRPr="00560AC5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Prowadzenie biblioteczki.</w:t>
      </w:r>
    </w:p>
    <w:p w14:paraId="48D42728" w14:textId="77777777" w:rsidR="007636EF" w:rsidRPr="00560AC5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Nauka obsługi komputera, pomoc np. w szukaniu informacji, drukach pism urzędowych czy wzorów dokumentów.</w:t>
      </w:r>
    </w:p>
    <w:p w14:paraId="0DEF0519" w14:textId="77777777" w:rsidR="007636EF" w:rsidRPr="00560AC5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Prowadzenie grup samopomocowych w Klubie (np. prowadzenie ich spotkań)</w:t>
      </w:r>
    </w:p>
    <w:p w14:paraId="25A34236" w14:textId="77777777" w:rsidR="007636EF" w:rsidRPr="00560AC5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Organizacja spotkań integracyjnych.</w:t>
      </w:r>
    </w:p>
    <w:p w14:paraId="032FD8F4" w14:textId="42C5D129" w:rsidR="007636EF" w:rsidRPr="00560AC5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Zapewnienie bezpiecznych i higienicznych warunków uczestnictwa w zajęciach organizowanych poza obiektem</w:t>
      </w:r>
      <w:r w:rsidR="00560A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A2B91E" w14:textId="1270DAE3" w:rsidR="007636EF" w:rsidRPr="00560AC5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Współpraca z NGO, firmami i instytucjami, które mogłyby wspomagać działalność Klubu.</w:t>
      </w:r>
    </w:p>
    <w:p w14:paraId="0E8A0059" w14:textId="300F4ED2" w:rsidR="007636EF" w:rsidRPr="00560AC5" w:rsidRDefault="007636EF" w:rsidP="007636EF">
      <w:pPr>
        <w:pStyle w:val="Akapitzlist"/>
        <w:numPr>
          <w:ilvl w:val="0"/>
          <w:numId w:val="21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lastRenderedPageBreak/>
        <w:t>Prowadzenie dokumentacji Klubu zgodnie z wzorami przekazanymi przez Zamawiającego.</w:t>
      </w:r>
    </w:p>
    <w:p w14:paraId="7BB86F23" w14:textId="77777777" w:rsidR="00242F5F" w:rsidRPr="00560AC5" w:rsidRDefault="00242F5F" w:rsidP="00560A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 xml:space="preserve">Wykonawca zobowiązuje się do poddania kontroli przez upoważnione przez Zamawiającego osoby realizacji przedmiotu umowy, dokonywanej w miejscu jej realizacji lub w miejscu wyznaczonym przez Zamawiającego. </w:t>
      </w:r>
    </w:p>
    <w:p w14:paraId="6D8C7990" w14:textId="77777777" w:rsidR="00242F5F" w:rsidRPr="00560AC5" w:rsidRDefault="00242F5F" w:rsidP="00560A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Wykonawca zobowiązuje się do przedłożenia wszelkich dokumentów dotyczących wykonania umowy oraz do umożliwienia przeprowadzenia wizyty  w Klubie Seniora.</w:t>
      </w:r>
    </w:p>
    <w:p w14:paraId="41208039" w14:textId="77777777" w:rsidR="00242F5F" w:rsidRPr="00560AC5" w:rsidRDefault="00242F5F" w:rsidP="00560A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Wykonawca zobowiązuje się do udzielania ustnie lub na piśmie, w zależności od żądania kontrolującego i w terminie przez niego określonym, wyjaśnień i informacji dotyczących realizacji umowy.</w:t>
      </w:r>
    </w:p>
    <w:p w14:paraId="16E3EEBD" w14:textId="77777777" w:rsidR="00242F5F" w:rsidRPr="00560AC5" w:rsidRDefault="00242F5F" w:rsidP="00560A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Z przeprowadzonej kontroli kontrolujący sporządzają pisemny protokół w dwóch egzemplarzach.</w:t>
      </w:r>
    </w:p>
    <w:p w14:paraId="414A8EF1" w14:textId="77777777" w:rsidR="00242F5F" w:rsidRPr="00560AC5" w:rsidRDefault="00242F5F" w:rsidP="00560A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W przypadku stwierdzenia jakichkolwiek nieprawidłowości kontrolowany Wykonawca ma prawo do złożenia wyjaśnień w terminie 7 dni od dnia otrzymania protokołu. Wyjaśnienia składane są Zamawiającemu na piśmie.</w:t>
      </w:r>
    </w:p>
    <w:p w14:paraId="645A9BED" w14:textId="77777777" w:rsidR="00242F5F" w:rsidRPr="00560AC5" w:rsidRDefault="00242F5F" w:rsidP="00560A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AC5">
        <w:rPr>
          <w:rFonts w:ascii="Times New Roman" w:hAnsi="Times New Roman" w:cs="Times New Roman"/>
          <w:bCs/>
          <w:sz w:val="24"/>
          <w:szCs w:val="24"/>
        </w:rPr>
        <w:t>Zamawiający udziela odpowiedzi Wykonawcy w ciągu 7 dni od dnia złożenia przez niego wyjaśnień.</w:t>
      </w:r>
    </w:p>
    <w:p w14:paraId="15E4B22A" w14:textId="77777777" w:rsidR="00D14F8E" w:rsidRPr="00560AC5" w:rsidRDefault="00D14F8E" w:rsidP="00D1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932E0AB" w14:textId="213EFEF6" w:rsidR="00D14F8E" w:rsidRPr="00560AC5" w:rsidRDefault="00D14F8E" w:rsidP="00560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240F4B17" w14:textId="1D60616B" w:rsidR="00D14F8E" w:rsidRPr="00560AC5" w:rsidRDefault="00D14F8E" w:rsidP="00D14F8E">
      <w:pPr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Zamawiający zobowiązuje się do współpracy z Wykonawcą na każdym etapie wykonania zadania będącego przedmiotem niniejszej umowy. </w:t>
      </w:r>
    </w:p>
    <w:p w14:paraId="79C06E7E" w14:textId="77777777" w:rsidR="00D14F8E" w:rsidRPr="00560AC5" w:rsidRDefault="00D14F8E" w:rsidP="00D1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DBB5515" w14:textId="08C7E48F" w:rsidR="00D14F8E" w:rsidRPr="00560AC5" w:rsidRDefault="00D14F8E" w:rsidP="00560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316B443C" w14:textId="1AD3A5AB" w:rsidR="00D14F8E" w:rsidRPr="00560AC5" w:rsidRDefault="00D14F8E" w:rsidP="00D14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Wykonawca wykona przedmiot umowy, określony w § 1 niniejszej umowy, najpóźniej do dnia </w:t>
      </w:r>
      <w:r w:rsidR="009E12E2" w:rsidRPr="00560AC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C5B86" w:rsidRPr="00560AC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E12E2" w:rsidRPr="00560A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C5B86" w:rsidRPr="00560AC5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="009E12E2" w:rsidRPr="00560AC5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0C5B86" w:rsidRPr="00560AC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60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14:paraId="7B258111" w14:textId="77777777" w:rsidR="00D14F8E" w:rsidRPr="00560AC5" w:rsidRDefault="00D14F8E" w:rsidP="00D1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8D5701F" w14:textId="77777777" w:rsidR="00D14F8E" w:rsidRPr="00560AC5" w:rsidRDefault="00D14F8E" w:rsidP="00D1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ODBIÓR PRAC</w:t>
      </w:r>
    </w:p>
    <w:p w14:paraId="5F3B3458" w14:textId="788B96A0" w:rsidR="00D14F8E" w:rsidRPr="00560AC5" w:rsidRDefault="00D14F8E" w:rsidP="00D14F8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Podstawą wystawienia faktury</w:t>
      </w:r>
      <w:r w:rsidR="007636EF" w:rsidRPr="00560AC5">
        <w:rPr>
          <w:rFonts w:ascii="Times New Roman" w:hAnsi="Times New Roman" w:cs="Times New Roman"/>
          <w:sz w:val="24"/>
          <w:szCs w:val="24"/>
        </w:rPr>
        <w:t>/rachunku</w:t>
      </w:r>
      <w:r w:rsidRPr="00560AC5">
        <w:rPr>
          <w:rFonts w:ascii="Times New Roman" w:hAnsi="Times New Roman" w:cs="Times New Roman"/>
          <w:sz w:val="24"/>
          <w:szCs w:val="24"/>
        </w:rPr>
        <w:t xml:space="preserve"> przez Wykonawcę jest podpisanie bez zastrzeżeń protokołu odbioru </w:t>
      </w:r>
      <w:r w:rsidR="007636EF" w:rsidRPr="00560AC5">
        <w:rPr>
          <w:rFonts w:ascii="Times New Roman" w:hAnsi="Times New Roman" w:cs="Times New Roman"/>
          <w:sz w:val="24"/>
          <w:szCs w:val="24"/>
        </w:rPr>
        <w:t>zadań</w:t>
      </w:r>
      <w:r w:rsidRPr="00560AC5">
        <w:rPr>
          <w:rFonts w:ascii="Times New Roman" w:hAnsi="Times New Roman" w:cs="Times New Roman"/>
          <w:sz w:val="24"/>
          <w:szCs w:val="24"/>
        </w:rPr>
        <w:t xml:space="preserve"> przez Zamawiającego. </w:t>
      </w:r>
    </w:p>
    <w:p w14:paraId="1BD76676" w14:textId="6AD7C48C" w:rsidR="00560AC5" w:rsidRPr="00560AC5" w:rsidRDefault="009E12E2" w:rsidP="00560AC5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Odbiór </w:t>
      </w:r>
      <w:r w:rsidR="007636EF" w:rsidRPr="00560AC5">
        <w:rPr>
          <w:rFonts w:ascii="Times New Roman" w:hAnsi="Times New Roman" w:cs="Times New Roman"/>
          <w:sz w:val="24"/>
          <w:szCs w:val="24"/>
        </w:rPr>
        <w:t>prac w zakresie prowadzenia Klubu</w:t>
      </w:r>
      <w:r w:rsidR="00D14F8E" w:rsidRPr="00560AC5">
        <w:rPr>
          <w:rFonts w:ascii="Times New Roman" w:hAnsi="Times New Roman" w:cs="Times New Roman"/>
          <w:sz w:val="24"/>
          <w:szCs w:val="24"/>
        </w:rPr>
        <w:t xml:space="preserve"> polega na dostarczenia do Zamawiającego wszystkich niezbędnych materiałów jak np. list obecności, </w:t>
      </w:r>
      <w:r w:rsidR="00734F87" w:rsidRPr="00560AC5">
        <w:rPr>
          <w:rFonts w:ascii="Times New Roman" w:hAnsi="Times New Roman" w:cs="Times New Roman"/>
          <w:sz w:val="24"/>
          <w:szCs w:val="24"/>
        </w:rPr>
        <w:t>miesięcznej karty pracy</w:t>
      </w:r>
      <w:r w:rsidR="00D14F8E" w:rsidRPr="00560AC5">
        <w:rPr>
          <w:rFonts w:ascii="Times New Roman" w:hAnsi="Times New Roman" w:cs="Times New Roman"/>
          <w:sz w:val="24"/>
          <w:szCs w:val="24"/>
        </w:rPr>
        <w:t>, raportów z prac.</w:t>
      </w:r>
    </w:p>
    <w:p w14:paraId="606D6560" w14:textId="6B593AE8" w:rsidR="00D14F8E" w:rsidRPr="00560AC5" w:rsidRDefault="00D14F8E" w:rsidP="00D1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5A65D6A" w14:textId="729C258B" w:rsidR="00D14F8E" w:rsidRPr="00560AC5" w:rsidRDefault="00D14F8E" w:rsidP="00560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4A9E4E48" w14:textId="70FBC867" w:rsidR="00D14F8E" w:rsidRPr="00560AC5" w:rsidRDefault="00D14F8E" w:rsidP="007636EF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31475"/>
      <w:r w:rsidRPr="00560AC5">
        <w:rPr>
          <w:rFonts w:ascii="Times New Roman" w:hAnsi="Times New Roman" w:cs="Times New Roman"/>
          <w:sz w:val="24"/>
          <w:szCs w:val="24"/>
        </w:rPr>
        <w:t>Z tytułu realizacji przedmiotu umowy strony ustalają wynagrodzenie dla Wykonawcy na kwotę brutto za 1 godzinę</w:t>
      </w:r>
      <w:r w:rsidR="000C5B86" w:rsidRPr="00560AC5">
        <w:rPr>
          <w:rFonts w:ascii="Times New Roman" w:hAnsi="Times New Roman" w:cs="Times New Roman"/>
          <w:sz w:val="24"/>
          <w:szCs w:val="24"/>
        </w:rPr>
        <w:t xml:space="preserve"> pracy</w:t>
      </w:r>
      <w:r w:rsidRPr="00560AC5">
        <w:rPr>
          <w:rFonts w:ascii="Times New Roman" w:hAnsi="Times New Roman" w:cs="Times New Roman"/>
          <w:sz w:val="24"/>
          <w:szCs w:val="24"/>
        </w:rPr>
        <w:t>:……………………zł (słownie: …………………………..</w:t>
      </w:r>
      <w:r w:rsidR="00E64A24" w:rsidRPr="00560AC5">
        <w:rPr>
          <w:rFonts w:ascii="Times New Roman" w:hAnsi="Times New Roman" w:cs="Times New Roman"/>
          <w:sz w:val="24"/>
          <w:szCs w:val="24"/>
        </w:rPr>
        <w:t xml:space="preserve">)  x </w:t>
      </w:r>
      <w:r w:rsidR="000C5B86" w:rsidRPr="00560AC5">
        <w:rPr>
          <w:rFonts w:ascii="Times New Roman" w:hAnsi="Times New Roman" w:cs="Times New Roman"/>
          <w:sz w:val="24"/>
          <w:szCs w:val="24"/>
        </w:rPr>
        <w:t>80</w:t>
      </w:r>
      <w:r w:rsidRPr="00560AC5">
        <w:rPr>
          <w:rFonts w:ascii="Times New Roman" w:hAnsi="Times New Roman" w:cs="Times New Roman"/>
          <w:sz w:val="24"/>
          <w:szCs w:val="24"/>
        </w:rPr>
        <w:t xml:space="preserve"> (liczba godzin) co daje łącznie …………………….  </w:t>
      </w:r>
      <w:bookmarkEnd w:id="0"/>
    </w:p>
    <w:p w14:paraId="362E01A4" w14:textId="77777777" w:rsidR="00D14F8E" w:rsidRPr="00560AC5" w:rsidRDefault="00D14F8E" w:rsidP="00D14F8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  <w:lang w:val="sl-SI"/>
        </w:rPr>
        <w:t>Podstawą wystawienia rachunku będzie podpisany bez zastrzeżeń, przez obydwie strony protokoł odbioru.</w:t>
      </w:r>
    </w:p>
    <w:p w14:paraId="1E01B01F" w14:textId="77777777" w:rsidR="00D14F8E" w:rsidRPr="00560AC5" w:rsidRDefault="00D14F8E" w:rsidP="00D14F8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  <w:lang w:val="sl-SI"/>
        </w:rPr>
        <w:t>Zamawiający nie przewiduje możliwosci wypłaty zaliczek.</w:t>
      </w:r>
    </w:p>
    <w:p w14:paraId="41CE49F0" w14:textId="77777777" w:rsidR="00D14F8E" w:rsidRPr="00560AC5" w:rsidRDefault="00D14F8E" w:rsidP="00D14F8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>Zapłata nastąpi w terminie 14 dni</w:t>
      </w:r>
      <w:r w:rsidRPr="00560AC5">
        <w:rPr>
          <w:rFonts w:ascii="Times New Roman" w:hAnsi="Times New Roman" w:cs="Times New Roman"/>
          <w:sz w:val="24"/>
          <w:szCs w:val="24"/>
        </w:rPr>
        <w:t xml:space="preserve"> od daty doręczenia prawidłowo wystawionego rachunku.</w:t>
      </w:r>
    </w:p>
    <w:p w14:paraId="21F74A44" w14:textId="77777777" w:rsidR="00D14F8E" w:rsidRPr="00560AC5" w:rsidRDefault="00D14F8E" w:rsidP="00D14F8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lastRenderedPageBreak/>
        <w:t xml:space="preserve">Za poniesione dodatkowe koszty związane z prawidłowym wykonaniem przedmiotu umowy Wykonawcy nie przysługuje dodatkowe wynagrodzenie. </w:t>
      </w:r>
    </w:p>
    <w:p w14:paraId="26E8D085" w14:textId="1C40060B" w:rsidR="00D14F8E" w:rsidRPr="00560AC5" w:rsidRDefault="00D14F8E" w:rsidP="00D14F8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Przeniesienie jakiejkolwiek wierzytelności wynikającej z niniejszej umowy wymaga pisemnej zgody Zamawiającego.</w:t>
      </w:r>
    </w:p>
    <w:p w14:paraId="4C945289" w14:textId="7F55BD1A" w:rsidR="00D14F8E" w:rsidRDefault="007A6BC5" w:rsidP="007A6BC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Powyższe wynagrodzenie  jest finansowane w ramach projektu RPKP.09.02.01-04-0022/20</w:t>
      </w:r>
      <w:r w:rsidRPr="00560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AC5">
        <w:rPr>
          <w:rFonts w:ascii="Times New Roman" w:hAnsi="Times New Roman" w:cs="Times New Roman"/>
          <w:sz w:val="24"/>
          <w:szCs w:val="24"/>
        </w:rPr>
        <w:t>„Międzypokoleniowy Klub Samopomocy” ze środków Europejskiego Funduszu Społecznego.</w:t>
      </w:r>
    </w:p>
    <w:p w14:paraId="17449CA9" w14:textId="77777777" w:rsidR="00560AC5" w:rsidRPr="00560AC5" w:rsidRDefault="00560AC5" w:rsidP="00560A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2F31E6" w14:textId="77777777" w:rsidR="00D14F8E" w:rsidRPr="00560AC5" w:rsidRDefault="00D14F8E" w:rsidP="00D14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B8EB553" w14:textId="5B751017" w:rsidR="00D14F8E" w:rsidRPr="00560AC5" w:rsidRDefault="00D14F8E" w:rsidP="00734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ODSZKODOWANIA, KARY UMOWNE, ODSTĄPIENIE OD UMOWY</w:t>
      </w:r>
    </w:p>
    <w:p w14:paraId="3CCF066C" w14:textId="77777777" w:rsidR="00D14F8E" w:rsidRPr="00560AC5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6D362BD5" w14:textId="77777777" w:rsidR="00D14F8E" w:rsidRPr="00560AC5" w:rsidRDefault="00D14F8E" w:rsidP="00D14F8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za zwłokę w wykonaniu obowiązków dotyczących przedmiotu zamówienia, </w:t>
      </w:r>
      <w:r w:rsidRPr="00560AC5">
        <w:rPr>
          <w:rFonts w:ascii="Times New Roman" w:hAnsi="Times New Roman" w:cs="Times New Roman"/>
          <w:sz w:val="24"/>
          <w:szCs w:val="24"/>
        </w:rPr>
        <w:br/>
        <w:t xml:space="preserve">w wysokości 5% łącznego wynagrodzenia brutto za każdy rozpoczęty dzień zwłoki </w:t>
      </w:r>
      <w:r w:rsidRPr="00560AC5">
        <w:rPr>
          <w:rFonts w:ascii="Times New Roman" w:hAnsi="Times New Roman" w:cs="Times New Roman"/>
          <w:sz w:val="24"/>
          <w:szCs w:val="24"/>
        </w:rPr>
        <w:br/>
        <w:t xml:space="preserve">w jego realizacji </w:t>
      </w:r>
      <w:bookmarkStart w:id="1" w:name="_Hlk8135775"/>
      <w:r w:rsidRPr="00560AC5">
        <w:rPr>
          <w:rFonts w:ascii="Times New Roman" w:hAnsi="Times New Roman" w:cs="Times New Roman"/>
          <w:sz w:val="24"/>
          <w:szCs w:val="24"/>
        </w:rPr>
        <w:t>o którym mowa w § 6 umowy.</w:t>
      </w:r>
      <w:bookmarkEnd w:id="1"/>
    </w:p>
    <w:p w14:paraId="523C78F9" w14:textId="4F7DCA6F" w:rsidR="00D14F8E" w:rsidRPr="00560AC5" w:rsidRDefault="00D14F8E" w:rsidP="00D14F8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za każdy przypadek nienależytego wykonania umowy, po uprzednim wezwaniu Wykonawcy do usunięcia naruszeń, gdy w wyznaczonym terminie naruszenia te nie zostaną usunięte, </w:t>
      </w:r>
      <w:r w:rsidR="000567FD" w:rsidRPr="00560AC5">
        <w:rPr>
          <w:rFonts w:ascii="Times New Roman" w:hAnsi="Times New Roman" w:cs="Times New Roman"/>
          <w:sz w:val="24"/>
          <w:szCs w:val="24"/>
        </w:rPr>
        <w:br/>
      </w:r>
      <w:r w:rsidRPr="00560AC5">
        <w:rPr>
          <w:rFonts w:ascii="Times New Roman" w:hAnsi="Times New Roman" w:cs="Times New Roman"/>
          <w:sz w:val="24"/>
          <w:szCs w:val="24"/>
        </w:rPr>
        <w:t xml:space="preserve">w wysokości 5% łącznego wynagrodzenia brutto o którym mowa </w:t>
      </w:r>
      <w:r w:rsidRPr="00560AC5">
        <w:rPr>
          <w:rFonts w:ascii="Times New Roman" w:hAnsi="Times New Roman" w:cs="Times New Roman"/>
          <w:sz w:val="24"/>
          <w:szCs w:val="24"/>
        </w:rPr>
        <w:br/>
        <w:t>w § 6 umowy.</w:t>
      </w:r>
    </w:p>
    <w:p w14:paraId="74F9C630" w14:textId="77777777" w:rsidR="00D14F8E" w:rsidRPr="00560AC5" w:rsidRDefault="00D14F8E" w:rsidP="00D14F8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z przyczyn leżących po stronie Wykonawcy, Zamawiający może naliczyć Wykonawcy karę umowną </w:t>
      </w:r>
      <w:r w:rsidRPr="00560AC5">
        <w:rPr>
          <w:rFonts w:ascii="Times New Roman" w:hAnsi="Times New Roman" w:cs="Times New Roman"/>
          <w:sz w:val="24"/>
          <w:szCs w:val="24"/>
        </w:rPr>
        <w:br/>
        <w:t>w wysokości 20% łącznego wynagrodzenia brutto o którym mowa w § 6 umowy.</w:t>
      </w:r>
    </w:p>
    <w:p w14:paraId="2D35288F" w14:textId="77777777" w:rsidR="00D14F8E" w:rsidRPr="00560AC5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W przypadku naliczenia 2 kar umownych Zamawiającemu przysługuje prawo do odstąpienia od umowy.</w:t>
      </w:r>
    </w:p>
    <w:p w14:paraId="6B61B902" w14:textId="77777777" w:rsidR="00D14F8E" w:rsidRPr="00560AC5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Zamawiający jest uprawniony do potrącenia kwoty kary umownej z wynagrodzenia Wykonawcy, na co Wykonawca wyraża zgodę bez konieczności dodatkowego powiadomienia.</w:t>
      </w:r>
    </w:p>
    <w:p w14:paraId="1F03715F" w14:textId="77777777" w:rsidR="00D14F8E" w:rsidRPr="00560AC5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Jeżeli wysokość kar umownych nie pokryje poniesionej przez Zamawiającego szkody, przysługuje mu prawo dochodzenia odszkodowania uzupełniającego.</w:t>
      </w:r>
    </w:p>
    <w:p w14:paraId="622115DD" w14:textId="77777777" w:rsidR="00D14F8E" w:rsidRPr="00560AC5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Postanowienia niniejszego paragrafu pozostaną w mocy także po rozwiązaniu lub wygaśnięciu umowy.</w:t>
      </w:r>
    </w:p>
    <w:p w14:paraId="6D32C35D" w14:textId="77777777" w:rsidR="000567FD" w:rsidRPr="00560AC5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powodujących, że wykonanie umowy nie leży </w:t>
      </w:r>
    </w:p>
    <w:p w14:paraId="2A509CA6" w14:textId="27EDE9E5" w:rsidR="00D14F8E" w:rsidRPr="00560AC5" w:rsidRDefault="00D14F8E" w:rsidP="000567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w interesie publicznym, czego nie można było przewidzieć w chwili zawierania umowy, Zamawiający może rozwiązać umowę w terminie 7 dni od powzięcia wiadomości o powyższych okolicznościach. Wówczas wykonawca otrzymuje wynagrodzenie w wysokości proporcjonalnej do wykonania części przedmiotu umowy i nie może żądać odszkodowania za niewykonanie pozostałej części umowy.</w:t>
      </w:r>
    </w:p>
    <w:p w14:paraId="71964C37" w14:textId="77777777" w:rsidR="00D14F8E" w:rsidRPr="00560AC5" w:rsidRDefault="00D14F8E" w:rsidP="00D14F8E">
      <w:pPr>
        <w:pStyle w:val="Akapitzlist"/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Zamawiający może unieważnić umowę w okresie 7 dni od unieważnienia postępowania na podstawie, którego została podpisana umowa. Unieważnienie postępowania może nastąpić z powodu uchybień proceduralnych lub gdy procedura została przeprowadzona niezgodnie z zapisami zasady konkurencyjności.</w:t>
      </w:r>
    </w:p>
    <w:p w14:paraId="2DF6D7DD" w14:textId="77777777" w:rsidR="00D14F8E" w:rsidRPr="00560AC5" w:rsidRDefault="00D14F8E" w:rsidP="00D14F8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dokonywania zmian w umowie zawartej </w:t>
      </w:r>
      <w:r w:rsidRPr="00560A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wykonawcą, który zostanie wybrany w wyniku przeprowadzonego postępowania. Ewentualne zmiany zapisów umowy będą zawierane w formie pisemnego aneksu, </w:t>
      </w:r>
      <w:r w:rsidRPr="00560A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ponadto będą one mogły być wprowadzane z powodu: </w:t>
      </w:r>
    </w:p>
    <w:p w14:paraId="71C3F2C1" w14:textId="77777777" w:rsidR="00D14F8E" w:rsidRPr="00560AC5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wystąpienia uzasadnionych zmian w zakresie i sposobie wykonania przedmiotu zamówienia; </w:t>
      </w:r>
    </w:p>
    <w:p w14:paraId="0544BC2B" w14:textId="77777777" w:rsidR="00D14F8E" w:rsidRPr="00560AC5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wystąpienia obiektywnych przyczyn niezależnych od Zamawiającego i Wykonawcy; </w:t>
      </w:r>
    </w:p>
    <w:p w14:paraId="38F38062" w14:textId="77777777" w:rsidR="00D14F8E" w:rsidRPr="00560AC5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wystąpienia okoliczności będących wynikiem działania siły wyższej; </w:t>
      </w:r>
    </w:p>
    <w:p w14:paraId="7091035E" w14:textId="77777777" w:rsidR="00D14F8E" w:rsidRPr="00560AC5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zmiany istotnych regulacji prawnych; </w:t>
      </w:r>
    </w:p>
    <w:p w14:paraId="063B3034" w14:textId="77777777" w:rsidR="00D14F8E" w:rsidRPr="00560AC5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zmian w zawartej umowie o dofinansowanie, </w:t>
      </w:r>
    </w:p>
    <w:p w14:paraId="27B4E288" w14:textId="77777777" w:rsidR="00D14F8E" w:rsidRPr="00560AC5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gdy nastąpi zmiana powszechnie obowiązujących przepisów prawa w zakresie mającym wpływ na realizację Umowy, </w:t>
      </w:r>
    </w:p>
    <w:p w14:paraId="61633241" w14:textId="06B9FB64" w:rsidR="00D14F8E" w:rsidRPr="00560AC5" w:rsidRDefault="00D14F8E" w:rsidP="007636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wynikną rozbieżności lub niejasności w Umowie, których nie można usunąć w inny sposób, </w:t>
      </w:r>
      <w:r w:rsidR="000567FD" w:rsidRPr="00560A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a zmiana Umowy będzie umożliwiać usunięcie rozbieżności i doprecyzowanie Umowy w celu jednoznacznej interpretacji jej zapisów przez Strony. </w:t>
      </w:r>
    </w:p>
    <w:p w14:paraId="0A938344" w14:textId="77777777" w:rsidR="00F754F9" w:rsidRPr="00560AC5" w:rsidRDefault="00F754F9" w:rsidP="00560AC5">
      <w:pPr>
        <w:rPr>
          <w:rFonts w:ascii="Times New Roman" w:hAnsi="Times New Roman" w:cs="Times New Roman"/>
          <w:b/>
          <w:sz w:val="24"/>
          <w:szCs w:val="24"/>
        </w:rPr>
      </w:pPr>
    </w:p>
    <w:p w14:paraId="4D4FD366" w14:textId="7BC33349" w:rsidR="00D14F8E" w:rsidRPr="00560AC5" w:rsidRDefault="00D14F8E" w:rsidP="00D1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1B05ED0" w14:textId="600E4EDA" w:rsidR="00D14F8E" w:rsidRPr="00560AC5" w:rsidRDefault="00D14F8E" w:rsidP="00560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PRAWA AUTORSKIE</w:t>
      </w:r>
    </w:p>
    <w:p w14:paraId="56321705" w14:textId="77777777" w:rsidR="00D14F8E" w:rsidRPr="00560AC5" w:rsidRDefault="00D14F8E" w:rsidP="00D14F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Z dniem zapłaty wynagrodzenia przez Zamawiającego Wykonawca przeniesie na Zamawiającego majątkowe prawa autorskie na następujących polach eksploatacji: </w:t>
      </w:r>
    </w:p>
    <w:p w14:paraId="5AAA0344" w14:textId="77777777" w:rsidR="00D14F8E" w:rsidRPr="00560AC5" w:rsidRDefault="00D14F8E" w:rsidP="00D14F8E">
      <w:pPr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udostępnienie utworu na zasadach wolnej licencji, </w:t>
      </w:r>
    </w:p>
    <w:p w14:paraId="474C297C" w14:textId="77777777" w:rsidR="00D14F8E" w:rsidRPr="00560AC5" w:rsidRDefault="00D14F8E" w:rsidP="00D14F8E">
      <w:pPr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 </w:t>
      </w:r>
    </w:p>
    <w:p w14:paraId="4FE05575" w14:textId="77777777" w:rsidR="00D14F8E" w:rsidRPr="00560AC5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stosowanie, wprowadzanie, wyświetlanie, przekazywanie i przechowywanie niezależnie do formatu, systemu lub standardu, </w:t>
      </w:r>
    </w:p>
    <w:p w14:paraId="6C3B5A6B" w14:textId="77777777" w:rsidR="00D14F8E" w:rsidRPr="00560AC5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wprowadzanie do obrotu, użyczanie najem lub dzierżawa oryginału albo egzemplarzy, </w:t>
      </w:r>
    </w:p>
    <w:p w14:paraId="3C08B0CF" w14:textId="77777777" w:rsidR="00D14F8E" w:rsidRPr="00560AC5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tworzenie nowych wersji, opracowań i adaptacji (tłumaczenie, przystosowanie, zmianę układu lub jakiekolwiek inne zmiany), </w:t>
      </w:r>
    </w:p>
    <w:p w14:paraId="3473CB71" w14:textId="0A746EDD" w:rsidR="00D14F8E" w:rsidRPr="00560AC5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publiczne rozpowszechnianie, w szczególności wyświetlanie, publiczne odtwarzanie, nadawanie </w:t>
      </w:r>
      <w:r w:rsidR="000567FD" w:rsidRPr="00560A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i reemitowanie w dowolnym systemie lub standardzie a także publiczne udostępnianie Utworu w ten sposób, aby każdy mógł mieć do niego dostęp w miejscu i czasie przez siebie wybranym, </w:t>
      </w:r>
      <w:r w:rsidR="000567FD" w:rsidRPr="00560A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elektroniczne udostępnianie na żądanie, </w:t>
      </w:r>
    </w:p>
    <w:p w14:paraId="59508A83" w14:textId="77777777" w:rsidR="00D14F8E" w:rsidRPr="00560AC5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rozpowszechnianie w sieci Internet oraz w sieciach zamkniętych, </w:t>
      </w:r>
    </w:p>
    <w:p w14:paraId="01DEA2FA" w14:textId="77777777" w:rsidR="00D14F8E" w:rsidRPr="00560AC5" w:rsidRDefault="00D14F8E" w:rsidP="00D14F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C5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Zamawiającemu zezwolenia na tworzenie opracowań, przeróbek </w:t>
      </w:r>
      <w:r w:rsidRPr="00560AC5">
        <w:rPr>
          <w:rFonts w:ascii="Times New Roman" w:hAnsi="Times New Roman" w:cs="Times New Roman"/>
          <w:color w:val="000000"/>
          <w:sz w:val="24"/>
          <w:szCs w:val="24"/>
        </w:rPr>
        <w:br/>
        <w:t>i adaptacji Utworu, prawo do rozporządzania opracowaniami, przeróbkami i adaptacjami Utworu oraz prawo udostępniania ich do korzystania, w tym udzielania licencji na rzecz osób trzecich, na wszystkich wymienionych powyżej polach eksploatacji techniką cyfrową, wprowadzania do pamięci komputera, dokonywania tłumaczenia na inne języki.</w:t>
      </w:r>
    </w:p>
    <w:p w14:paraId="551F0D10" w14:textId="77777777" w:rsidR="00D14F8E" w:rsidRPr="00560AC5" w:rsidRDefault="00D14F8E" w:rsidP="00D14F8E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4FA28" w14:textId="77777777" w:rsidR="00D14F8E" w:rsidRPr="00560AC5" w:rsidRDefault="00D14F8E" w:rsidP="00D1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B1AD11B" w14:textId="4A8780B4" w:rsidR="00D14F8E" w:rsidRPr="00560AC5" w:rsidRDefault="00D14F8E" w:rsidP="00560A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AC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ED4CF5A" w14:textId="77777777" w:rsidR="00D14F8E" w:rsidRPr="00560AC5" w:rsidRDefault="00D14F8E" w:rsidP="00D14F8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Wszelkie zmiany postanowień niniejszej umowy wymagają formy pisemnej pod rygorem nieważności.</w:t>
      </w:r>
    </w:p>
    <w:p w14:paraId="352381AB" w14:textId="77777777" w:rsidR="00D14F8E" w:rsidRPr="00560AC5" w:rsidRDefault="00D14F8E" w:rsidP="00D14F8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14:paraId="2E324C06" w14:textId="77777777" w:rsidR="00D14F8E" w:rsidRPr="00560AC5" w:rsidRDefault="00D14F8E" w:rsidP="00D14F8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lastRenderedPageBreak/>
        <w:t>Wszelkie spory wynikłe z wykonania umowy będą poddane pod rozstrzygnięcie sądu właściwego miejscowo dla siedziby Zamawiającego.</w:t>
      </w:r>
    </w:p>
    <w:p w14:paraId="5A9B3FEB" w14:textId="77777777" w:rsidR="00D14F8E" w:rsidRPr="00560AC5" w:rsidRDefault="00D14F8E" w:rsidP="00D14F8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10F00DFD" w14:textId="77777777" w:rsidR="00D14F8E" w:rsidRPr="00560AC5" w:rsidRDefault="00D14F8E" w:rsidP="00D14F8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Żadne wierzytelności Wykonawcy powstałe w związku z umową lub w wyniku jej realizacji nie mogą być bez uprzedniej pisemnej zgody Zamawiającego przeniesione przez Wykonawcę na osoby trzecie (art. 509 § 1 Kodeksu cywilnego) ani uregulowane w drodze potrącenia (art. 498 Kodeksu cywilnego).</w:t>
      </w:r>
    </w:p>
    <w:p w14:paraId="645560CD" w14:textId="2FCDD6E6" w:rsidR="00D14F8E" w:rsidRPr="00560AC5" w:rsidRDefault="00D14F8E" w:rsidP="00D14F8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 xml:space="preserve">Osobami upoważnionymi do kontaktu we wszelkich sprawach dotyczących niniejszej umowy, </w:t>
      </w:r>
      <w:r w:rsidR="000567FD" w:rsidRPr="00560AC5">
        <w:rPr>
          <w:rFonts w:ascii="Times New Roman" w:hAnsi="Times New Roman" w:cs="Times New Roman"/>
          <w:sz w:val="24"/>
          <w:szCs w:val="24"/>
        </w:rPr>
        <w:br/>
      </w:r>
      <w:r w:rsidRPr="00560AC5">
        <w:rPr>
          <w:rFonts w:ascii="Times New Roman" w:hAnsi="Times New Roman" w:cs="Times New Roman"/>
          <w:sz w:val="24"/>
          <w:szCs w:val="24"/>
        </w:rPr>
        <w:t>w tym podpisywania protokołów odbioru, będą:</w:t>
      </w:r>
    </w:p>
    <w:p w14:paraId="3A6F73A9" w14:textId="77777777" w:rsidR="00D14F8E" w:rsidRPr="00560AC5" w:rsidRDefault="00D14F8E" w:rsidP="00D14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ze strony Zamawiającego: ………………………….;</w:t>
      </w:r>
    </w:p>
    <w:p w14:paraId="60B4F668" w14:textId="77777777" w:rsidR="00D14F8E" w:rsidRPr="00560AC5" w:rsidRDefault="00D14F8E" w:rsidP="00D14F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sz w:val="24"/>
          <w:szCs w:val="24"/>
        </w:rPr>
        <w:t>ze strony Wykonawcy: ………………………………</w:t>
      </w:r>
    </w:p>
    <w:p w14:paraId="195DCFB9" w14:textId="77777777" w:rsidR="00D14F8E" w:rsidRPr="00560AC5" w:rsidRDefault="00D14F8E" w:rsidP="00D14F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F69AD0" w14:textId="77777777" w:rsidR="00D14F8E" w:rsidRPr="00560AC5" w:rsidRDefault="00D14F8E" w:rsidP="00D14F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9DF6A8" w14:textId="77777777" w:rsidR="00D14F8E" w:rsidRPr="00560AC5" w:rsidRDefault="00D14F8E" w:rsidP="00D14F8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C5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60AC5">
        <w:rPr>
          <w:rFonts w:ascii="Times New Roman" w:hAnsi="Times New Roman" w:cs="Times New Roman"/>
          <w:b/>
          <w:sz w:val="24"/>
          <w:szCs w:val="24"/>
        </w:rPr>
        <w:tab/>
      </w:r>
      <w:r w:rsidRPr="00560AC5">
        <w:rPr>
          <w:rFonts w:ascii="Times New Roman" w:hAnsi="Times New Roman" w:cs="Times New Roman"/>
          <w:sz w:val="24"/>
          <w:szCs w:val="24"/>
        </w:rPr>
        <w:tab/>
      </w:r>
      <w:r w:rsidRPr="00560AC5">
        <w:rPr>
          <w:rFonts w:ascii="Times New Roman" w:hAnsi="Times New Roman" w:cs="Times New Roman"/>
          <w:sz w:val="24"/>
          <w:szCs w:val="24"/>
        </w:rPr>
        <w:tab/>
      </w:r>
      <w:r w:rsidRPr="00560AC5">
        <w:rPr>
          <w:rFonts w:ascii="Times New Roman" w:hAnsi="Times New Roman" w:cs="Times New Roman"/>
          <w:sz w:val="24"/>
          <w:szCs w:val="24"/>
        </w:rPr>
        <w:tab/>
      </w:r>
      <w:r w:rsidRPr="00560AC5">
        <w:rPr>
          <w:rFonts w:ascii="Times New Roman" w:hAnsi="Times New Roman" w:cs="Times New Roman"/>
          <w:sz w:val="24"/>
          <w:szCs w:val="24"/>
        </w:rPr>
        <w:tab/>
      </w:r>
      <w:r w:rsidRPr="00560AC5">
        <w:rPr>
          <w:rFonts w:ascii="Times New Roman" w:hAnsi="Times New Roman" w:cs="Times New Roman"/>
          <w:sz w:val="24"/>
          <w:szCs w:val="24"/>
        </w:rPr>
        <w:tab/>
      </w:r>
      <w:r w:rsidRPr="00560AC5">
        <w:rPr>
          <w:rFonts w:ascii="Times New Roman" w:hAnsi="Times New Roman" w:cs="Times New Roman"/>
          <w:sz w:val="24"/>
          <w:szCs w:val="24"/>
        </w:rPr>
        <w:tab/>
      </w:r>
      <w:r w:rsidRPr="00560AC5">
        <w:rPr>
          <w:rFonts w:ascii="Times New Roman" w:hAnsi="Times New Roman" w:cs="Times New Roman"/>
          <w:sz w:val="24"/>
          <w:szCs w:val="24"/>
        </w:rPr>
        <w:tab/>
      </w:r>
      <w:r w:rsidRPr="00560AC5">
        <w:rPr>
          <w:rFonts w:ascii="Times New Roman" w:hAnsi="Times New Roman" w:cs="Times New Roman"/>
          <w:b/>
          <w:sz w:val="24"/>
          <w:szCs w:val="24"/>
        </w:rPr>
        <w:t>WYKONAWCA:</w:t>
      </w:r>
    </w:p>
    <w:sectPr w:rsidR="00D14F8E" w:rsidRPr="00560AC5" w:rsidSect="00ED38B6">
      <w:headerReference w:type="default" r:id="rId8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052A" w14:textId="77777777" w:rsidR="00E5045A" w:rsidRDefault="00E5045A" w:rsidP="00425C34">
      <w:pPr>
        <w:spacing w:after="0" w:line="240" w:lineRule="auto"/>
      </w:pPr>
      <w:r>
        <w:separator/>
      </w:r>
    </w:p>
  </w:endnote>
  <w:endnote w:type="continuationSeparator" w:id="0">
    <w:p w14:paraId="7F6F98C4" w14:textId="77777777" w:rsidR="00E5045A" w:rsidRDefault="00E5045A" w:rsidP="004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45A6" w14:textId="77777777" w:rsidR="00E5045A" w:rsidRDefault="00E5045A" w:rsidP="00425C34">
      <w:pPr>
        <w:spacing w:after="0" w:line="240" w:lineRule="auto"/>
      </w:pPr>
      <w:r>
        <w:separator/>
      </w:r>
    </w:p>
  </w:footnote>
  <w:footnote w:type="continuationSeparator" w:id="0">
    <w:p w14:paraId="5975AA14" w14:textId="77777777" w:rsidR="00E5045A" w:rsidRDefault="00E5045A" w:rsidP="004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0CF5" w14:textId="06903A90" w:rsidR="00425C34" w:rsidRDefault="00EF74ED" w:rsidP="00425C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2351B2" wp14:editId="12B82C92">
          <wp:extent cx="5760720" cy="817245"/>
          <wp:effectExtent l="0" t="0" r="0" b="190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CF6"/>
    <w:multiLevelType w:val="hybridMultilevel"/>
    <w:tmpl w:val="8F40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007F"/>
    <w:multiLevelType w:val="hybridMultilevel"/>
    <w:tmpl w:val="6630D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7C8F"/>
    <w:multiLevelType w:val="hybridMultilevel"/>
    <w:tmpl w:val="92CAEE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41361C"/>
    <w:multiLevelType w:val="hybridMultilevel"/>
    <w:tmpl w:val="0B4CB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2B5E"/>
    <w:multiLevelType w:val="hybridMultilevel"/>
    <w:tmpl w:val="145ED8CA"/>
    <w:lvl w:ilvl="0" w:tplc="7FCC3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7800"/>
    <w:multiLevelType w:val="hybridMultilevel"/>
    <w:tmpl w:val="44AC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59C4"/>
    <w:multiLevelType w:val="hybridMultilevel"/>
    <w:tmpl w:val="1ACEB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4E1B"/>
    <w:multiLevelType w:val="hybridMultilevel"/>
    <w:tmpl w:val="2F565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780C"/>
    <w:multiLevelType w:val="hybridMultilevel"/>
    <w:tmpl w:val="026C41F6"/>
    <w:lvl w:ilvl="0" w:tplc="5B346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37052"/>
    <w:multiLevelType w:val="hybridMultilevel"/>
    <w:tmpl w:val="D3EA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8E29A">
      <w:start w:val="1"/>
      <w:numFmt w:val="decimal"/>
      <w:lvlText w:val="%2."/>
      <w:lvlJc w:val="left"/>
      <w:pPr>
        <w:ind w:left="36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07119"/>
    <w:multiLevelType w:val="hybridMultilevel"/>
    <w:tmpl w:val="003A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B5905"/>
    <w:multiLevelType w:val="hybridMultilevel"/>
    <w:tmpl w:val="C13481D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1460D"/>
    <w:multiLevelType w:val="hybridMultilevel"/>
    <w:tmpl w:val="58CE3EB2"/>
    <w:lvl w:ilvl="0" w:tplc="D5549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3C17FE"/>
    <w:multiLevelType w:val="hybridMultilevel"/>
    <w:tmpl w:val="4634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82202"/>
    <w:multiLevelType w:val="hybridMultilevel"/>
    <w:tmpl w:val="33E068C8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749BE"/>
    <w:multiLevelType w:val="hybridMultilevel"/>
    <w:tmpl w:val="5FF8321E"/>
    <w:lvl w:ilvl="0" w:tplc="C02AAA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11446"/>
    <w:multiLevelType w:val="hybridMultilevel"/>
    <w:tmpl w:val="E4869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4D3F5E"/>
    <w:multiLevelType w:val="hybridMultilevel"/>
    <w:tmpl w:val="E9EEDB0C"/>
    <w:lvl w:ilvl="0" w:tplc="184201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F9"/>
    <w:rsid w:val="00055023"/>
    <w:rsid w:val="000567FD"/>
    <w:rsid w:val="0006155E"/>
    <w:rsid w:val="00070274"/>
    <w:rsid w:val="000C5B86"/>
    <w:rsid w:val="000D2802"/>
    <w:rsid w:val="000E339A"/>
    <w:rsid w:val="0013130D"/>
    <w:rsid w:val="00183614"/>
    <w:rsid w:val="001F50B3"/>
    <w:rsid w:val="00242F5F"/>
    <w:rsid w:val="002A123E"/>
    <w:rsid w:val="002A6FF7"/>
    <w:rsid w:val="002E6159"/>
    <w:rsid w:val="00320F25"/>
    <w:rsid w:val="00323E65"/>
    <w:rsid w:val="003251F4"/>
    <w:rsid w:val="00376FDF"/>
    <w:rsid w:val="003905FE"/>
    <w:rsid w:val="003A14DA"/>
    <w:rsid w:val="003A3138"/>
    <w:rsid w:val="003B339E"/>
    <w:rsid w:val="003D39B0"/>
    <w:rsid w:val="003D6D72"/>
    <w:rsid w:val="003E2A45"/>
    <w:rsid w:val="00425C34"/>
    <w:rsid w:val="00443146"/>
    <w:rsid w:val="00445560"/>
    <w:rsid w:val="00493D43"/>
    <w:rsid w:val="004D138D"/>
    <w:rsid w:val="004D2716"/>
    <w:rsid w:val="00502B18"/>
    <w:rsid w:val="00560AC5"/>
    <w:rsid w:val="005621EB"/>
    <w:rsid w:val="0057727E"/>
    <w:rsid w:val="00587934"/>
    <w:rsid w:val="00596AF9"/>
    <w:rsid w:val="005C4A16"/>
    <w:rsid w:val="005C4D00"/>
    <w:rsid w:val="005C6682"/>
    <w:rsid w:val="005D2F0F"/>
    <w:rsid w:val="005F1901"/>
    <w:rsid w:val="00613A56"/>
    <w:rsid w:val="00666163"/>
    <w:rsid w:val="00693EF2"/>
    <w:rsid w:val="006B0D92"/>
    <w:rsid w:val="006B2BF4"/>
    <w:rsid w:val="00732F57"/>
    <w:rsid w:val="00734F87"/>
    <w:rsid w:val="007636EF"/>
    <w:rsid w:val="00784DDF"/>
    <w:rsid w:val="00787620"/>
    <w:rsid w:val="00796715"/>
    <w:rsid w:val="007A0516"/>
    <w:rsid w:val="007A6BC5"/>
    <w:rsid w:val="007B517E"/>
    <w:rsid w:val="007C3899"/>
    <w:rsid w:val="00845BF2"/>
    <w:rsid w:val="00854D28"/>
    <w:rsid w:val="00865D31"/>
    <w:rsid w:val="008749A0"/>
    <w:rsid w:val="0087569F"/>
    <w:rsid w:val="008931E0"/>
    <w:rsid w:val="009677A0"/>
    <w:rsid w:val="0097746A"/>
    <w:rsid w:val="00993F8B"/>
    <w:rsid w:val="009E12E2"/>
    <w:rsid w:val="009E6140"/>
    <w:rsid w:val="009F0F96"/>
    <w:rsid w:val="00A34CDA"/>
    <w:rsid w:val="00A55EB2"/>
    <w:rsid w:val="00A77BCD"/>
    <w:rsid w:val="00AE38AF"/>
    <w:rsid w:val="00B0073E"/>
    <w:rsid w:val="00B21680"/>
    <w:rsid w:val="00B3527C"/>
    <w:rsid w:val="00B968AA"/>
    <w:rsid w:val="00BC5AAA"/>
    <w:rsid w:val="00BD11A6"/>
    <w:rsid w:val="00BE0A04"/>
    <w:rsid w:val="00BF0826"/>
    <w:rsid w:val="00C0326F"/>
    <w:rsid w:val="00C102E5"/>
    <w:rsid w:val="00C16364"/>
    <w:rsid w:val="00C2691E"/>
    <w:rsid w:val="00C645BE"/>
    <w:rsid w:val="00C8643A"/>
    <w:rsid w:val="00CA1027"/>
    <w:rsid w:val="00CA73BB"/>
    <w:rsid w:val="00CA7DF2"/>
    <w:rsid w:val="00CD5165"/>
    <w:rsid w:val="00D14F8E"/>
    <w:rsid w:val="00D25578"/>
    <w:rsid w:val="00D34E81"/>
    <w:rsid w:val="00D377B8"/>
    <w:rsid w:val="00DC059C"/>
    <w:rsid w:val="00DC37D9"/>
    <w:rsid w:val="00DD1EF2"/>
    <w:rsid w:val="00E5045A"/>
    <w:rsid w:val="00E64A24"/>
    <w:rsid w:val="00E75D66"/>
    <w:rsid w:val="00EA2B1B"/>
    <w:rsid w:val="00ED38B6"/>
    <w:rsid w:val="00EF587C"/>
    <w:rsid w:val="00EF74ED"/>
    <w:rsid w:val="00EF7BE1"/>
    <w:rsid w:val="00F5103B"/>
    <w:rsid w:val="00F70D82"/>
    <w:rsid w:val="00F754F9"/>
    <w:rsid w:val="00F87561"/>
    <w:rsid w:val="00FB7BCC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603D67"/>
  <w15:chartTrackingRefBased/>
  <w15:docId w15:val="{DA952039-5E66-44DA-9854-7078F045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F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6A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C34"/>
  </w:style>
  <w:style w:type="paragraph" w:styleId="Stopka">
    <w:name w:val="footer"/>
    <w:basedOn w:val="Normalny"/>
    <w:link w:val="StopkaZnak"/>
    <w:uiPriority w:val="99"/>
    <w:unhideWhenUsed/>
    <w:rsid w:val="0042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C34"/>
  </w:style>
  <w:style w:type="character" w:styleId="Hipercze">
    <w:name w:val="Hyperlink"/>
    <w:basedOn w:val="Domylnaczcionkaakapitu"/>
    <w:uiPriority w:val="99"/>
    <w:unhideWhenUsed/>
    <w:rsid w:val="003251F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905F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30D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C66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A10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0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lowny">
    <w:name w:val="glowny"/>
    <w:basedOn w:val="Stopka"/>
    <w:next w:val="Stopka"/>
    <w:rsid w:val="00CA1027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tekst">
    <w:name w:val="tekst"/>
    <w:basedOn w:val="Normalny"/>
    <w:rsid w:val="00CA1027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A102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A102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CA1027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D1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327-B2C5-4D24-AE09-0187AF5E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Bogumila Sztela</cp:lastModifiedBy>
  <cp:revision>3</cp:revision>
  <cp:lastPrinted>2020-03-10T11:49:00Z</cp:lastPrinted>
  <dcterms:created xsi:type="dcterms:W3CDTF">2022-03-16T11:40:00Z</dcterms:created>
  <dcterms:modified xsi:type="dcterms:W3CDTF">2022-03-16T11:45:00Z</dcterms:modified>
</cp:coreProperties>
</file>