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8F8" w:rsidRDefault="000418F8" w:rsidP="000418F8">
      <w:pPr>
        <w:autoSpaceDE w:val="0"/>
        <w:autoSpaceDN w:val="0"/>
        <w:adjustRightInd w:val="0"/>
        <w:spacing w:after="0" w:line="240" w:lineRule="auto"/>
        <w:ind w:firstLine="7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noProof/>
          <w:sz w:val="24"/>
          <w:szCs w:val="24"/>
        </w:rPr>
        <w:drawing>
          <wp:inline distT="0" distB="0" distL="0" distR="0" wp14:anchorId="3F69B61C">
            <wp:extent cx="5761355" cy="817245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6418" w:rsidRPr="00656E8C" w:rsidRDefault="00656E8C" w:rsidP="00656E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C53AA4" w:rsidRPr="00656E8C">
        <w:rPr>
          <w:rFonts w:ascii="Times New Roman" w:hAnsi="Times New Roman" w:cs="Times New Roman"/>
          <w:i/>
          <w:iCs/>
          <w:sz w:val="24"/>
          <w:szCs w:val="24"/>
        </w:rPr>
        <w:t xml:space="preserve">Załącznik nr </w:t>
      </w:r>
      <w:r w:rsidR="000418F8" w:rsidRPr="00656E8C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A46418" w:rsidRPr="00656E8C">
        <w:rPr>
          <w:rFonts w:ascii="Times New Roman" w:hAnsi="Times New Roman" w:cs="Times New Roman"/>
          <w:i/>
          <w:iCs/>
          <w:sz w:val="24"/>
          <w:szCs w:val="24"/>
        </w:rPr>
        <w:t xml:space="preserve"> do </w:t>
      </w:r>
      <w:r w:rsidR="000418F8" w:rsidRPr="00656E8C">
        <w:rPr>
          <w:rFonts w:ascii="Times New Roman" w:hAnsi="Times New Roman" w:cs="Times New Roman"/>
          <w:i/>
          <w:iCs/>
          <w:sz w:val="24"/>
          <w:szCs w:val="24"/>
        </w:rPr>
        <w:t>WZ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A46418" w:rsidRPr="000418F8" w:rsidRDefault="00A46418" w:rsidP="00A464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1E01" w:rsidRPr="000418F8" w:rsidRDefault="00FD1E01" w:rsidP="00FD1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0418F8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418F8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:rsidR="00FD1E01" w:rsidRPr="000418F8" w:rsidRDefault="00FD1E01" w:rsidP="00EB363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6418" w:rsidRPr="000418F8" w:rsidRDefault="00A46418" w:rsidP="00EB363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18F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EB3635" w:rsidRPr="000418F8" w:rsidRDefault="00C45FCB" w:rsidP="0060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EB3635" w:rsidRPr="000418F8">
        <w:rPr>
          <w:rFonts w:ascii="Times New Roman" w:hAnsi="Times New Roman" w:cs="Times New Roman"/>
          <w:sz w:val="24"/>
          <w:szCs w:val="24"/>
        </w:rPr>
        <w:t>…</w:t>
      </w:r>
    </w:p>
    <w:p w:rsidR="00C45FCB" w:rsidRPr="000418F8" w:rsidRDefault="00A46418" w:rsidP="00CA58C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418F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418F8">
        <w:rPr>
          <w:rFonts w:ascii="Times New Roman" w:hAnsi="Times New Roman" w:cs="Times New Roman"/>
          <w:i/>
          <w:sz w:val="24"/>
          <w:szCs w:val="24"/>
        </w:rPr>
        <w:t>)</w:t>
      </w:r>
    </w:p>
    <w:p w:rsidR="00A46418" w:rsidRPr="000418F8" w:rsidRDefault="00A46418" w:rsidP="00C45FCB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418F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46418" w:rsidRPr="000418F8" w:rsidRDefault="00A46418" w:rsidP="0060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46418" w:rsidRPr="000418F8" w:rsidRDefault="00A46418" w:rsidP="00CA58CA">
      <w:pPr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8F8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A46418" w:rsidRPr="000418F8" w:rsidRDefault="00A46418" w:rsidP="00EB36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8F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A46418" w:rsidRPr="000418F8" w:rsidRDefault="00A46418" w:rsidP="00CA5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8F8"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 w rozumieniu</w:t>
      </w:r>
    </w:p>
    <w:p w:rsidR="00A46418" w:rsidRPr="000418F8" w:rsidRDefault="00A46418" w:rsidP="00CA5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8F8">
        <w:rPr>
          <w:rFonts w:ascii="Times New Roman" w:hAnsi="Times New Roman" w:cs="Times New Roman"/>
          <w:b/>
          <w:bCs/>
          <w:sz w:val="24"/>
          <w:szCs w:val="24"/>
        </w:rPr>
        <w:t>ustawy z dnia 16 lutego 2007 r. o ochronie konkurencji i konsumentów (Dz. U. z 2015 r.</w:t>
      </w:r>
    </w:p>
    <w:p w:rsidR="00A46418" w:rsidRPr="000418F8" w:rsidRDefault="00EB3635" w:rsidP="00CA58CA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8F8">
        <w:rPr>
          <w:rFonts w:ascii="Times New Roman" w:hAnsi="Times New Roman" w:cs="Times New Roman"/>
          <w:b/>
          <w:bCs/>
          <w:sz w:val="24"/>
          <w:szCs w:val="24"/>
        </w:rPr>
        <w:t>poz. 184, 1618 i 1634)</w:t>
      </w:r>
    </w:p>
    <w:p w:rsidR="000418F8" w:rsidRPr="000418F8" w:rsidRDefault="00EB3635" w:rsidP="000418F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18F8">
        <w:rPr>
          <w:rFonts w:ascii="Times New Roman" w:hAnsi="Times New Roman" w:cs="Times New Roman"/>
          <w:sz w:val="24"/>
          <w:szCs w:val="24"/>
        </w:rPr>
        <w:t>dotyczy postępowania</w:t>
      </w:r>
      <w:r w:rsidR="00A46418" w:rsidRPr="000418F8">
        <w:rPr>
          <w:rFonts w:ascii="Times New Roman" w:hAnsi="Times New Roman" w:cs="Times New Roman"/>
          <w:sz w:val="24"/>
          <w:szCs w:val="24"/>
        </w:rPr>
        <w:t xml:space="preserve"> pn.</w:t>
      </w:r>
      <w:r w:rsidRPr="000418F8">
        <w:rPr>
          <w:rFonts w:ascii="Times New Roman" w:hAnsi="Times New Roman" w:cs="Times New Roman"/>
          <w:sz w:val="24"/>
          <w:szCs w:val="24"/>
        </w:rPr>
        <w:t>:</w:t>
      </w:r>
      <w:r w:rsidR="00A46418" w:rsidRPr="000418F8">
        <w:rPr>
          <w:rFonts w:ascii="Times New Roman" w:hAnsi="Times New Roman" w:cs="Times New Roman"/>
          <w:sz w:val="24"/>
          <w:szCs w:val="24"/>
        </w:rPr>
        <w:t xml:space="preserve"> </w:t>
      </w:r>
      <w:r w:rsidR="00174E0F"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0418F8"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Rozszerzenie oferty i zwiększenie liczby miejsc ośrodka wychowania przedszkolnego oraz przebudowa edukacyjnego placu zabaw przy ZPO </w:t>
      </w:r>
    </w:p>
    <w:p w:rsidR="00EB3635" w:rsidRPr="000418F8" w:rsidRDefault="000418F8" w:rsidP="000418F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Lubieniu Kujawskim na potrzeby świadczenia usług edukacyjnych</w:t>
      </w:r>
      <w:r w:rsidR="00174E0F"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 </w:t>
      </w:r>
      <w:r w:rsidRPr="000418F8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46418" w:rsidRPr="0004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1E01"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</w:t>
      </w:r>
      <w:r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656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CF6AF9" w:rsidRPr="00041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.2018</w:t>
      </w:r>
    </w:p>
    <w:p w:rsidR="00A46418" w:rsidRPr="000418F8" w:rsidRDefault="00EB3635" w:rsidP="00EB363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18F8">
        <w:rPr>
          <w:rFonts w:ascii="Times New Roman" w:hAnsi="Times New Roman" w:cs="Times New Roman"/>
          <w:sz w:val="24"/>
          <w:szCs w:val="24"/>
        </w:rPr>
        <w:t xml:space="preserve">Niniejszym </w:t>
      </w:r>
      <w:r w:rsidR="00A46418" w:rsidRPr="000418F8">
        <w:rPr>
          <w:rFonts w:ascii="Times New Roman" w:hAnsi="Times New Roman" w:cs="Times New Roman"/>
          <w:sz w:val="24"/>
          <w:szCs w:val="24"/>
        </w:rPr>
        <w:t>oświadczam,</w:t>
      </w:r>
      <w:r w:rsidR="00A46418" w:rsidRPr="0004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6418" w:rsidRPr="000418F8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="00A46418" w:rsidRPr="000418F8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="00A46418" w:rsidRPr="000418F8">
        <w:rPr>
          <w:rFonts w:ascii="Times New Roman" w:hAnsi="Times New Roman" w:cs="Times New Roman"/>
          <w:sz w:val="24"/>
          <w:szCs w:val="24"/>
        </w:rPr>
        <w:t>do tej samej grupy kapitałowej z innymi Wykonawcami, którzy złożyli odrębne oferty w niniejszym postepowaniu.</w:t>
      </w:r>
    </w:p>
    <w:p w:rsidR="00B04485" w:rsidRPr="000418F8" w:rsidRDefault="00A46418" w:rsidP="00EB363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F8">
        <w:rPr>
          <w:rFonts w:ascii="Times New Roman" w:hAnsi="Times New Roman" w:cs="Times New Roman"/>
          <w:b/>
          <w:sz w:val="24"/>
          <w:szCs w:val="24"/>
        </w:rPr>
        <w:t>Wykaz wykonawców należących do tej samej grupy kapitałowej, którzy złożyli oferty</w:t>
      </w:r>
      <w:r w:rsidR="00B535B9" w:rsidRPr="000418F8">
        <w:rPr>
          <w:rFonts w:ascii="Times New Roman" w:hAnsi="Times New Roman" w:cs="Times New Roman"/>
          <w:b/>
          <w:sz w:val="24"/>
          <w:szCs w:val="24"/>
        </w:rPr>
        <w:t>:</w:t>
      </w:r>
    </w:p>
    <w:p w:rsidR="00B535B9" w:rsidRPr="000418F8" w:rsidRDefault="00B535B9" w:rsidP="00B535B9">
      <w:pPr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:rsidR="00B535B9" w:rsidRPr="000418F8" w:rsidRDefault="00B535B9" w:rsidP="00B535B9">
      <w:pPr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2. . ……………………………………………………………………………………………</w:t>
      </w:r>
    </w:p>
    <w:p w:rsidR="00B535B9" w:rsidRPr="000418F8" w:rsidRDefault="00B535B9" w:rsidP="00B535B9">
      <w:pPr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:rsidR="00B535B9" w:rsidRPr="000418F8" w:rsidRDefault="00B535B9" w:rsidP="00EB36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</w:t>
      </w:r>
      <w:r w:rsidR="006221E1" w:rsidRPr="000418F8">
        <w:rPr>
          <w:rFonts w:ascii="Times New Roman" w:hAnsi="Times New Roman" w:cs="Times New Roman"/>
          <w:sz w:val="24"/>
          <w:szCs w:val="24"/>
        </w:rPr>
        <w:t xml:space="preserve"> </w:t>
      </w:r>
      <w:r w:rsidRPr="000418F8">
        <w:rPr>
          <w:rFonts w:ascii="Times New Roman" w:hAnsi="Times New Roman" w:cs="Times New Roman"/>
          <w:sz w:val="24"/>
          <w:szCs w:val="24"/>
        </w:rPr>
        <w:t>grupy kapitałowej, powiązania nie prowadzą do zachwiania uczciw</w:t>
      </w:r>
      <w:r w:rsidR="006221E1" w:rsidRPr="000418F8">
        <w:rPr>
          <w:rFonts w:ascii="Times New Roman" w:hAnsi="Times New Roman" w:cs="Times New Roman"/>
          <w:sz w:val="24"/>
          <w:szCs w:val="24"/>
        </w:rPr>
        <w:t xml:space="preserve">ej konkurencji w postepowaniu o </w:t>
      </w:r>
      <w:r w:rsidRPr="000418F8">
        <w:rPr>
          <w:rFonts w:ascii="Times New Roman" w:hAnsi="Times New Roman" w:cs="Times New Roman"/>
          <w:sz w:val="24"/>
          <w:szCs w:val="24"/>
        </w:rPr>
        <w:t>udzielenie zamówienia.</w:t>
      </w:r>
    </w:p>
    <w:p w:rsidR="00CB5098" w:rsidRPr="000418F8" w:rsidRDefault="00CB5098" w:rsidP="00B53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5B9" w:rsidRPr="000418F8" w:rsidRDefault="00B535B9" w:rsidP="00B53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418F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418F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535B9" w:rsidRPr="000418F8" w:rsidRDefault="00B535B9" w:rsidP="00B53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</w:r>
      <w:r w:rsidRPr="000418F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603091" w:rsidRPr="000418F8" w:rsidRDefault="00603091" w:rsidP="00603091">
      <w:pPr>
        <w:spacing w:after="0" w:line="360" w:lineRule="auto"/>
        <w:ind w:left="-709" w:firstLine="708"/>
        <w:rPr>
          <w:rFonts w:ascii="Times New Roman" w:hAnsi="Times New Roman" w:cs="Times New Roman"/>
          <w:b/>
          <w:sz w:val="24"/>
          <w:szCs w:val="24"/>
        </w:rPr>
      </w:pPr>
      <w:r w:rsidRPr="000418F8">
        <w:rPr>
          <w:rFonts w:ascii="Times New Roman" w:hAnsi="Times New Roman" w:cs="Times New Roman"/>
          <w:b/>
          <w:sz w:val="24"/>
          <w:szCs w:val="24"/>
        </w:rPr>
        <w:t>UWAGA !!!</w:t>
      </w:r>
    </w:p>
    <w:p w:rsidR="007312EE" w:rsidRDefault="007312EE" w:rsidP="000418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12EE" w:rsidRPr="00BD7E2C" w:rsidRDefault="007312EE" w:rsidP="000418F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E2C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Wykonawca, w terminie 3 dni, zobowiązany jest przekazać Zamawiającemu </w:t>
      </w:r>
      <w:bookmarkStart w:id="0" w:name="_Hlk511134119"/>
      <w:r w:rsidRPr="00BD7E2C">
        <w:rPr>
          <w:rFonts w:ascii="Times New Roman" w:hAnsi="Times New Roman" w:cs="Times New Roman"/>
          <w:iCs/>
          <w:sz w:val="24"/>
          <w:szCs w:val="24"/>
        </w:rPr>
        <w:t>oświadczenie o przynależności lub braku przynależności do tej samej grupy kapitałowej</w:t>
      </w:r>
      <w:bookmarkEnd w:id="0"/>
      <w:r w:rsidRPr="00BD7E2C">
        <w:rPr>
          <w:rFonts w:ascii="Times New Roman" w:hAnsi="Times New Roman" w:cs="Times New Roman"/>
          <w:iCs/>
          <w:sz w:val="24"/>
          <w:szCs w:val="24"/>
        </w:rPr>
        <w:t>, o której mowa w art. 24 ust. 1 pkt 23, zgodnie z treścią zał. nr 4 do Warunków Zamówienia. Bieg terminu rozpoczyna się w dniu następującym po dniu składania ofert. Wraz ze złożeniem oświadczenia, wykonawca może przedstawić dowody, że powiązania z innym wykonawcą nie prowadzą do zakłócenia konkurencji w postępowaniu o udzielenie zamówienia</w:t>
      </w:r>
      <w:r w:rsidRPr="00BD7E2C">
        <w:rPr>
          <w:rFonts w:ascii="Times New Roman" w:hAnsi="Times New Roman" w:cs="Times New Roman"/>
          <w:iCs/>
          <w:sz w:val="24"/>
          <w:szCs w:val="24"/>
        </w:rPr>
        <w:t>.</w:t>
      </w:r>
    </w:p>
    <w:p w:rsidR="00B535B9" w:rsidRPr="00BD7E2C" w:rsidRDefault="00603091" w:rsidP="00041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E2C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</w:t>
      </w:r>
      <w:r w:rsidR="000418F8" w:rsidRPr="00BD7E2C">
        <w:rPr>
          <w:rFonts w:ascii="Times New Roman" w:hAnsi="Times New Roman" w:cs="Times New Roman"/>
          <w:sz w:val="24"/>
          <w:szCs w:val="24"/>
        </w:rPr>
        <w:t xml:space="preserve"> </w:t>
      </w:r>
      <w:r w:rsidRPr="00BD7E2C">
        <w:rPr>
          <w:rFonts w:ascii="Times New Roman" w:hAnsi="Times New Roman" w:cs="Times New Roman"/>
          <w:sz w:val="24"/>
          <w:szCs w:val="24"/>
        </w:rPr>
        <w:t xml:space="preserve">oświadczenie składa i podpisuje każdy Wykonawca </w:t>
      </w:r>
      <w:r w:rsidR="00B535B9" w:rsidRPr="00BD7E2C">
        <w:rPr>
          <w:rFonts w:ascii="Times New Roman" w:hAnsi="Times New Roman" w:cs="Times New Roman"/>
          <w:sz w:val="24"/>
          <w:szCs w:val="24"/>
        </w:rPr>
        <w:t>(podpis)</w:t>
      </w:r>
      <w:r w:rsidR="00BD7E2C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sectPr w:rsidR="00B535B9" w:rsidRPr="00BD7E2C" w:rsidSect="000418F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E66" w:rsidRDefault="00414E66" w:rsidP="0076016C">
      <w:pPr>
        <w:spacing w:after="0" w:line="240" w:lineRule="auto"/>
      </w:pPr>
      <w:r>
        <w:separator/>
      </w:r>
    </w:p>
  </w:endnote>
  <w:endnote w:type="continuationSeparator" w:id="0">
    <w:p w:rsidR="00414E66" w:rsidRDefault="00414E66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E66" w:rsidRDefault="00414E66" w:rsidP="0076016C">
      <w:pPr>
        <w:spacing w:after="0" w:line="240" w:lineRule="auto"/>
      </w:pPr>
      <w:r>
        <w:separator/>
      </w:r>
    </w:p>
  </w:footnote>
  <w:footnote w:type="continuationSeparator" w:id="0">
    <w:p w:rsidR="00414E66" w:rsidRDefault="00414E66" w:rsidP="00760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418F8"/>
    <w:rsid w:val="00166C4E"/>
    <w:rsid w:val="00174E0F"/>
    <w:rsid w:val="002854F5"/>
    <w:rsid w:val="00414E66"/>
    <w:rsid w:val="00415E45"/>
    <w:rsid w:val="005B6465"/>
    <w:rsid w:val="00603091"/>
    <w:rsid w:val="006221E1"/>
    <w:rsid w:val="00656E8C"/>
    <w:rsid w:val="007312EE"/>
    <w:rsid w:val="00740E9F"/>
    <w:rsid w:val="00744FD1"/>
    <w:rsid w:val="0076016C"/>
    <w:rsid w:val="007E5EA6"/>
    <w:rsid w:val="008A3B8C"/>
    <w:rsid w:val="008E5B53"/>
    <w:rsid w:val="008F0FA0"/>
    <w:rsid w:val="00A46418"/>
    <w:rsid w:val="00AB634E"/>
    <w:rsid w:val="00B04485"/>
    <w:rsid w:val="00B535B9"/>
    <w:rsid w:val="00B72E3E"/>
    <w:rsid w:val="00B77B97"/>
    <w:rsid w:val="00B97CFC"/>
    <w:rsid w:val="00BC3B04"/>
    <w:rsid w:val="00BC47C3"/>
    <w:rsid w:val="00BD7E2C"/>
    <w:rsid w:val="00C45FCB"/>
    <w:rsid w:val="00C53AA4"/>
    <w:rsid w:val="00CA58CA"/>
    <w:rsid w:val="00CB5098"/>
    <w:rsid w:val="00CF6AF9"/>
    <w:rsid w:val="00D720AA"/>
    <w:rsid w:val="00EB3635"/>
    <w:rsid w:val="00EC155A"/>
    <w:rsid w:val="00FD1E01"/>
    <w:rsid w:val="00FF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D67D3"/>
  <w15:docId w15:val="{37E2D44E-6D6A-4A15-B2FD-F3C5FF95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B1B22-D7CF-4595-8239-84E0118C6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Bogumiła Sztela</cp:lastModifiedBy>
  <cp:revision>3</cp:revision>
  <dcterms:created xsi:type="dcterms:W3CDTF">2018-04-10T11:23:00Z</dcterms:created>
  <dcterms:modified xsi:type="dcterms:W3CDTF">2018-04-11T11:08:00Z</dcterms:modified>
</cp:coreProperties>
</file>